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5F0" w:rsidRPr="00736E5B" w:rsidRDefault="006F05F0" w:rsidP="007435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36E5B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6F05F0" w:rsidRPr="00736E5B" w:rsidRDefault="006F05F0" w:rsidP="007435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36E5B">
        <w:rPr>
          <w:rFonts w:ascii="Times New Roman" w:hAnsi="Times New Roman"/>
          <w:b/>
          <w:sz w:val="24"/>
          <w:szCs w:val="24"/>
        </w:rPr>
        <w:t>экспертных процедур профессиональной деятельности педагогического работника, претендующего на присвоение высшей квалификационной категории</w:t>
      </w:r>
    </w:p>
    <w:p w:rsidR="006F05F0" w:rsidRDefault="006F05F0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3FC2" w:rsidRPr="00736E5B" w:rsidRDefault="00A33FC2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736E5B" w:rsidRDefault="006F05F0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6F05F0" w:rsidRPr="00736E5B" w:rsidRDefault="006F05F0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6F05F0" w:rsidRPr="00736E5B" w:rsidRDefault="006F05F0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6F05F0" w:rsidRPr="00736E5B" w:rsidRDefault="006F05F0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6F05F0" w:rsidRPr="00736E5B" w:rsidRDefault="006F05F0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6F05F0" w:rsidRPr="00736E5B" w:rsidRDefault="006F05F0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736E5B" w:rsidRDefault="006F05F0" w:rsidP="0074350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36E5B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743509" w:rsidRDefault="00743509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762A" w:rsidRPr="00F0762A" w:rsidRDefault="00A33FC2" w:rsidP="00F0762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проводились на основе изучения и анализа представленных материалов: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 xml:space="preserve">, самоанализа педагогической  деятельности, рабочих программ по предметам, учебных журналов, результатов внутришкольного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</w:t>
      </w:r>
      <w:r w:rsidRPr="00F0762A">
        <w:rPr>
          <w:rFonts w:ascii="Times New Roman" w:hAnsi="Times New Roman" w:cs="Times New Roman"/>
          <w:sz w:val="24"/>
          <w:szCs w:val="24"/>
        </w:rPr>
        <w:t xml:space="preserve">беседы с руководителем, заместителем руководителя, председателем методического объединения (предметно-цикловой комиссии), аттестующимся педагогом, его коллегами и </w:t>
      </w:r>
      <w:r w:rsidR="00F0762A" w:rsidRPr="00F0762A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F0762A" w:rsidRPr="00F0762A" w:rsidRDefault="00F0762A" w:rsidP="00F0762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762A" w:rsidRPr="00F0762A" w:rsidRDefault="00F0762A" w:rsidP="00F0762A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F0762A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F0762A" w:rsidRPr="00F0762A" w:rsidRDefault="00F0762A" w:rsidP="00F0762A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F0762A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F0762A" w:rsidRPr="00F0762A" w:rsidRDefault="00F0762A" w:rsidP="00F0762A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F0762A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F0762A" w:rsidRPr="00F0762A" w:rsidRDefault="00F0762A" w:rsidP="00F0762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0762A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F0762A" w:rsidRPr="00F0762A" w:rsidRDefault="00F0762A" w:rsidP="00F0762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0762A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F0762A" w:rsidRPr="00F0762A" w:rsidRDefault="00F0762A" w:rsidP="00F0762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0762A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F0762A" w:rsidRPr="00F0762A" w:rsidRDefault="00F0762A" w:rsidP="00F0762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0762A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F0762A" w:rsidRPr="00F0762A" w:rsidRDefault="00F0762A" w:rsidP="00F0762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0762A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F0762A" w:rsidRPr="00F0762A" w:rsidRDefault="00F0762A" w:rsidP="00F0762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762A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F0762A" w:rsidRPr="00F0762A" w:rsidRDefault="00F0762A" w:rsidP="00F0762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762A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F0762A" w:rsidRPr="00F0762A" w:rsidRDefault="00F0762A" w:rsidP="00F0762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762A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F0762A" w:rsidRPr="00F0762A" w:rsidRDefault="00F0762A" w:rsidP="00F0762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762A" w:rsidRPr="00F0762A" w:rsidRDefault="00F0762A" w:rsidP="00F0762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762A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F0762A">
        <w:rPr>
          <w:rFonts w:ascii="Times New Roman" w:hAnsi="Times New Roman"/>
          <w:sz w:val="24"/>
          <w:szCs w:val="24"/>
        </w:rPr>
        <w:t>):_</w:t>
      </w:r>
      <w:proofErr w:type="gramEnd"/>
      <w:r w:rsidRPr="00F0762A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F0762A" w:rsidRPr="00F0762A" w:rsidRDefault="00F0762A" w:rsidP="00F0762A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F0762A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F0762A" w:rsidRPr="00F0762A" w:rsidRDefault="00F0762A" w:rsidP="00F0762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762A" w:rsidRPr="00F0762A" w:rsidRDefault="00F0762A" w:rsidP="00F0762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762A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F0762A">
        <w:rPr>
          <w:rFonts w:ascii="Times New Roman" w:hAnsi="Times New Roman"/>
          <w:sz w:val="24"/>
          <w:szCs w:val="24"/>
        </w:rPr>
        <w:t>):_</w:t>
      </w:r>
      <w:proofErr w:type="gramEnd"/>
      <w:r w:rsidRPr="00F0762A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F0762A" w:rsidRPr="00F0762A" w:rsidRDefault="00F0762A" w:rsidP="00F0762A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0762A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F0762A" w:rsidRPr="00F0762A" w:rsidRDefault="00F0762A" w:rsidP="00F0762A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6F05F0" w:rsidRPr="00736E5B" w:rsidRDefault="00F0762A" w:rsidP="00F0762A">
      <w:pPr>
        <w:pStyle w:val="ConsPlusNonformat"/>
        <w:ind w:firstLine="709"/>
        <w:jc w:val="both"/>
        <w:rPr>
          <w:sz w:val="24"/>
          <w:szCs w:val="24"/>
        </w:rPr>
      </w:pPr>
      <w:r w:rsidRPr="00F0762A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36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="006F05F0" w:rsidRPr="00F0762A">
        <w:rPr>
          <w:sz w:val="24"/>
          <w:szCs w:val="24"/>
        </w:rPr>
        <w:t>:</w:t>
      </w:r>
    </w:p>
    <w:p w:rsidR="00760177" w:rsidRPr="00736E5B" w:rsidRDefault="00760177" w:rsidP="00743509">
      <w:pPr>
        <w:pStyle w:val="a4"/>
        <w:tabs>
          <w:tab w:val="left" w:pos="851"/>
        </w:tabs>
        <w:jc w:val="both"/>
        <w:rPr>
          <w:sz w:val="24"/>
          <w:szCs w:val="24"/>
          <w:lang w:val="ru-RU"/>
        </w:rPr>
      </w:pPr>
    </w:p>
    <w:p w:rsidR="006F05F0" w:rsidRDefault="006F05F0" w:rsidP="00743509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3F258C" w:rsidRPr="00736E5B" w:rsidRDefault="00760177" w:rsidP="00743509">
      <w:pPr>
        <w:pStyle w:val="a4"/>
        <w:tabs>
          <w:tab w:val="left" w:pos="851"/>
        </w:tabs>
        <w:jc w:val="right"/>
        <w:rPr>
          <w:b/>
          <w:sz w:val="24"/>
          <w:szCs w:val="24"/>
          <w:lang w:val="ru-RU"/>
        </w:rPr>
      </w:pPr>
      <w:r w:rsidRPr="00736E5B">
        <w:rPr>
          <w:sz w:val="24"/>
          <w:szCs w:val="24"/>
          <w:lang w:val="ru-RU"/>
        </w:rPr>
        <w:t xml:space="preserve">                                </w:t>
      </w:r>
      <w:r w:rsidR="003F258C" w:rsidRPr="00736E5B">
        <w:rPr>
          <w:sz w:val="24"/>
          <w:szCs w:val="24"/>
          <w:lang w:val="ru-RU"/>
        </w:rPr>
        <w:t xml:space="preserve">                                                                              </w:t>
      </w:r>
      <w:r w:rsidR="007523D3" w:rsidRPr="00736E5B">
        <w:rPr>
          <w:b/>
          <w:sz w:val="24"/>
          <w:szCs w:val="24"/>
        </w:rPr>
        <w:t>Таблица 1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877"/>
        <w:gridCol w:w="1294"/>
        <w:gridCol w:w="1293"/>
        <w:gridCol w:w="1293"/>
        <w:gridCol w:w="1293"/>
        <w:gridCol w:w="1295"/>
      </w:tblGrid>
      <w:tr w:rsidR="006F05F0" w:rsidRPr="00736E5B" w:rsidTr="005E2781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736E5B" w:rsidRDefault="006F05F0" w:rsidP="00F0762A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Достижени</w:t>
            </w:r>
            <w:r w:rsidR="00F0762A">
              <w:rPr>
                <w:sz w:val="24"/>
                <w:szCs w:val="24"/>
                <w:lang w:val="ru-RU"/>
              </w:rPr>
              <w:t>е</w:t>
            </w:r>
            <w:r w:rsidRPr="00736E5B">
              <w:rPr>
                <w:sz w:val="24"/>
                <w:szCs w:val="24"/>
                <w:lang w:val="ru-RU"/>
              </w:rPr>
              <w:t xml:space="preserve"> обучающимися положительной динамики результатов освоения образовательных программ по итогам мониторингов, проводимых организацией</w:t>
            </w:r>
          </w:p>
        </w:tc>
      </w:tr>
      <w:tr w:rsidR="005E2781" w:rsidRPr="00736E5B" w:rsidTr="00743509">
        <w:tc>
          <w:tcPr>
            <w:tcW w:w="1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F0762A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Критерии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</w:tr>
      <w:tr w:rsidR="00370A57" w:rsidRPr="00736E5B" w:rsidTr="00ED75D4">
        <w:tc>
          <w:tcPr>
            <w:tcW w:w="1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370A57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val="ru-RU" w:eastAsia="ru-RU"/>
              </w:rPr>
              <w:t>1. </w:t>
            </w:r>
            <w:r w:rsidRPr="00370A57">
              <w:rPr>
                <w:bCs/>
                <w:sz w:val="24"/>
                <w:szCs w:val="24"/>
                <w:lang w:val="ru-RU" w:eastAsia="ru-RU"/>
              </w:rPr>
              <w:t>Положительная динамика результатов освоения обучающимися с ОВЗ и детьми-инвалидами программ коррекционно-развивающей области</w:t>
            </w:r>
            <w:r>
              <w:rPr>
                <w:bCs/>
                <w:sz w:val="24"/>
                <w:szCs w:val="24"/>
                <w:lang w:val="ru-RU" w:eastAsia="ru-RU"/>
              </w:rPr>
              <w:t xml:space="preserve"> </w:t>
            </w:r>
            <w:r w:rsidRPr="00370A57">
              <w:rPr>
                <w:bCs/>
                <w:sz w:val="24"/>
                <w:szCs w:val="24"/>
                <w:lang w:val="ru-RU" w:eastAsia="ru-RU"/>
              </w:rPr>
              <w:t xml:space="preserve">(по коррекции недостатков психофизического развития) 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70A57" w:rsidRPr="00736E5B" w:rsidTr="00ED75D4">
        <w:tc>
          <w:tcPr>
            <w:tcW w:w="1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370A57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val="ru-RU" w:eastAsia="ru-RU"/>
              </w:rPr>
              <w:t>2. </w:t>
            </w:r>
            <w:r w:rsidRPr="00370A57">
              <w:rPr>
                <w:bCs/>
                <w:sz w:val="24"/>
                <w:szCs w:val="24"/>
                <w:lang w:val="ru-RU" w:eastAsia="ru-RU"/>
              </w:rPr>
              <w:t>Положительная динамика результатов освоения обучающимися с ОВЗ программ коррекционно-развивающей области по развитию коммуникативных навыков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70A57" w:rsidRPr="00736E5B" w:rsidTr="00ED75D4">
        <w:tc>
          <w:tcPr>
            <w:tcW w:w="1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370A57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val="ru-RU" w:eastAsia="ru-RU"/>
              </w:rPr>
              <w:t>3. </w:t>
            </w:r>
            <w:r w:rsidRPr="00370A57">
              <w:rPr>
                <w:bCs/>
                <w:sz w:val="24"/>
                <w:szCs w:val="24"/>
                <w:lang w:val="ru-RU" w:eastAsia="ru-RU"/>
              </w:rPr>
              <w:t xml:space="preserve">Положительная динамика результатов освоения обучающимися с ОВЗ программ в области социальной адаптации и интеграции в общество 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370A57" w:rsidRPr="00736E5B" w:rsidTr="00370A57">
        <w:trPr>
          <w:trHeight w:val="1178"/>
        </w:trPr>
        <w:tc>
          <w:tcPr>
            <w:tcW w:w="1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370A57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val="ru-RU" w:eastAsia="ru-RU"/>
              </w:rPr>
              <w:t>4. </w:t>
            </w:r>
            <w:r w:rsidRPr="00370A57">
              <w:rPr>
                <w:bCs/>
                <w:sz w:val="24"/>
                <w:szCs w:val="24"/>
                <w:lang w:val="ru-RU" w:eastAsia="ru-RU"/>
              </w:rPr>
              <w:t>Положительная динамика результатов коррекционно-развивающей работы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370A57" w:rsidRPr="00736E5B" w:rsidTr="006C2476">
        <w:trPr>
          <w:trHeight w:val="1721"/>
        </w:trPr>
        <w:tc>
          <w:tcPr>
            <w:tcW w:w="1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370A57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val="ru-RU" w:eastAsia="ru-RU"/>
              </w:rPr>
              <w:t>5. </w:t>
            </w:r>
            <w:r w:rsidRPr="00370A57">
              <w:rPr>
                <w:bCs/>
                <w:sz w:val="24"/>
                <w:szCs w:val="24"/>
                <w:lang w:val="ru-RU" w:eastAsia="ru-RU"/>
              </w:rPr>
              <w:t>Наличие высоких результатов работы  учителя-дефектолога в ходе внутришкольных мониторингов образовательной организации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6F05F0" w:rsidRDefault="003F258C" w:rsidP="00743509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736E5B">
        <w:rPr>
          <w:sz w:val="24"/>
          <w:szCs w:val="24"/>
          <w:lang w:val="ru-RU"/>
        </w:rPr>
        <w:t xml:space="preserve"> </w:t>
      </w:r>
      <w:r w:rsidR="00743509"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743509" w:rsidRPr="00736E5B" w:rsidRDefault="00743509" w:rsidP="00743509">
      <w:pPr>
        <w:pStyle w:val="a4"/>
        <w:tabs>
          <w:tab w:val="left" w:pos="851"/>
        </w:tabs>
        <w:jc w:val="both"/>
        <w:rPr>
          <w:sz w:val="24"/>
          <w:szCs w:val="24"/>
          <w:lang w:val="ru-RU"/>
        </w:rPr>
      </w:pPr>
    </w:p>
    <w:p w:rsidR="003F258C" w:rsidRPr="00736E5B" w:rsidRDefault="003F258C" w:rsidP="00743509">
      <w:pPr>
        <w:pStyle w:val="a4"/>
        <w:tabs>
          <w:tab w:val="left" w:pos="851"/>
        </w:tabs>
        <w:jc w:val="right"/>
        <w:rPr>
          <w:sz w:val="24"/>
          <w:szCs w:val="24"/>
        </w:rPr>
      </w:pPr>
      <w:r w:rsidRPr="00736E5B">
        <w:rPr>
          <w:b/>
          <w:sz w:val="24"/>
          <w:szCs w:val="24"/>
        </w:rPr>
        <w:t>Таблица 2</w:t>
      </w:r>
    </w:p>
    <w:tbl>
      <w:tblPr>
        <w:tblW w:w="9351" w:type="dxa"/>
        <w:tblInd w:w="9" w:type="dxa"/>
        <w:tblLayout w:type="fixed"/>
        <w:tblLook w:val="0000" w:firstRow="0" w:lastRow="0" w:firstColumn="0" w:lastColumn="0" w:noHBand="0" w:noVBand="0"/>
      </w:tblPr>
      <w:tblGrid>
        <w:gridCol w:w="2870"/>
        <w:gridCol w:w="1288"/>
        <w:gridCol w:w="1302"/>
        <w:gridCol w:w="1287"/>
        <w:gridCol w:w="1288"/>
        <w:gridCol w:w="1316"/>
      </w:tblGrid>
      <w:tr w:rsidR="003F258C" w:rsidRPr="00736E5B" w:rsidTr="005F759E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ConsPlusNormal"/>
              <w:ind w:firstLine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736E5B">
              <w:rPr>
                <w:rFonts w:ascii="Times New Roman" w:hAnsi="Times New Roman" w:cs="Arial"/>
                <w:sz w:val="24"/>
                <w:szCs w:val="24"/>
              </w:rPr>
              <w:t xml:space="preserve">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</w:t>
            </w:r>
            <w:hyperlink r:id="rId6" w:history="1">
              <w:r w:rsidRPr="00743509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постановлением</w:t>
              </w:r>
            </w:hyperlink>
            <w:r w:rsidRPr="00736E5B">
              <w:rPr>
                <w:rFonts w:ascii="Times New Roman" w:hAnsi="Times New Roman" w:cs="Arial"/>
                <w:sz w:val="24"/>
                <w:szCs w:val="24"/>
              </w:rPr>
              <w:t xml:space="preserve"> Правительства Российской Федерации от 5 августа 2013</w:t>
            </w:r>
            <w:r w:rsidR="00743509">
              <w:rPr>
                <w:rFonts w:ascii="Times New Roman" w:hAnsi="Times New Roman" w:cs="Arial"/>
                <w:sz w:val="24"/>
                <w:szCs w:val="24"/>
              </w:rPr>
              <w:t> </w:t>
            </w:r>
            <w:r w:rsidRPr="00736E5B">
              <w:rPr>
                <w:rFonts w:ascii="Times New Roman" w:hAnsi="Times New Roman" w:cs="Arial"/>
                <w:sz w:val="24"/>
                <w:szCs w:val="24"/>
              </w:rPr>
              <w:t xml:space="preserve">г. № 662 </w:t>
            </w:r>
            <w:r w:rsidR="005F759E">
              <w:rPr>
                <w:rFonts w:ascii="Times New Roman" w:hAnsi="Times New Roman" w:cs="Arial"/>
                <w:sz w:val="24"/>
                <w:szCs w:val="24"/>
              </w:rPr>
              <w:t>«</w:t>
            </w:r>
            <w:r w:rsidRPr="00736E5B">
              <w:rPr>
                <w:rFonts w:ascii="Times New Roman" w:hAnsi="Times New Roman" w:cs="Arial"/>
                <w:sz w:val="24"/>
                <w:szCs w:val="24"/>
              </w:rPr>
              <w:t>Об осуществлении мониторинга системы образования</w:t>
            </w:r>
            <w:r w:rsidR="005F759E">
              <w:rPr>
                <w:rFonts w:ascii="Times New Roman" w:hAnsi="Times New Roman" w:cs="Arial"/>
                <w:sz w:val="24"/>
                <w:szCs w:val="24"/>
              </w:rPr>
              <w:t>»</w:t>
            </w:r>
          </w:p>
        </w:tc>
      </w:tr>
      <w:tr w:rsidR="003F258C" w:rsidRPr="00736E5B" w:rsidTr="00743509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58C" w:rsidRPr="00736E5B" w:rsidRDefault="00F0762A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Критерии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36E5B">
              <w:rPr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58C" w:rsidRPr="00736E5B" w:rsidRDefault="003F258C" w:rsidP="007435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58C" w:rsidRPr="00736E5B" w:rsidRDefault="003F258C" w:rsidP="007435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58C" w:rsidRPr="00736E5B" w:rsidRDefault="003F258C" w:rsidP="007435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58C" w:rsidRPr="00736E5B" w:rsidRDefault="003F258C" w:rsidP="007435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3F258C" w:rsidRPr="00736E5B" w:rsidTr="005F759E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C103E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 xml:space="preserve">1. Вклад </w:t>
            </w:r>
            <w:r w:rsidR="00C103EA">
              <w:rPr>
                <w:rFonts w:ascii="Times New Roman" w:hAnsi="Times New Roman"/>
                <w:sz w:val="24"/>
                <w:szCs w:val="24"/>
              </w:rPr>
              <w:t>педагога</w:t>
            </w:r>
            <w:r w:rsidRPr="00736E5B">
              <w:rPr>
                <w:rFonts w:ascii="Times New Roman" w:hAnsi="Times New Roman"/>
                <w:sz w:val="24"/>
                <w:szCs w:val="24"/>
              </w:rPr>
              <w:t xml:space="preserve"> в разработку адаптированной основной образовательной программы учреждения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F258C" w:rsidRPr="00736E5B" w:rsidTr="005F759E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5F759E" w:rsidP="00C103E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5F759E">
              <w:rPr>
                <w:rFonts w:ascii="Times New Roman" w:hAnsi="Times New Roman"/>
                <w:sz w:val="24"/>
                <w:szCs w:val="24"/>
              </w:rPr>
              <w:t>Результаты деятельности в психолого-медико-педагогическом консилиуме (ПМПК), комиссии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5F759E" w:rsidRPr="00736E5B" w:rsidTr="005F759E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5F759E" w:rsidRDefault="005F759E" w:rsidP="0074350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5F759E">
              <w:rPr>
                <w:rFonts w:ascii="Times New Roman" w:hAnsi="Times New Roman"/>
                <w:sz w:val="24"/>
                <w:szCs w:val="24"/>
              </w:rPr>
              <w:t>Отсутствие обоснованных жалоб родителей (законных представителей)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5F759E" w:rsidRPr="00736E5B" w:rsidTr="005F759E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5F759E" w:rsidRDefault="005F759E" w:rsidP="0074350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C103EA" w:rsidRPr="00C103EA">
              <w:rPr>
                <w:rFonts w:ascii="Times New Roman" w:hAnsi="Times New Roman"/>
                <w:sz w:val="24"/>
                <w:szCs w:val="24"/>
              </w:rPr>
              <w:t xml:space="preserve"> Обеспечение  соблюдения  здоровьесохранных условий образовательного процесса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5F759E" w:rsidRPr="00736E5B" w:rsidTr="005F759E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5F759E" w:rsidRDefault="005F759E" w:rsidP="0074350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5F759E">
              <w:rPr>
                <w:rFonts w:ascii="Times New Roman" w:hAnsi="Times New Roman"/>
                <w:sz w:val="24"/>
                <w:szCs w:val="24"/>
              </w:rPr>
              <w:t xml:space="preserve">Отсутствие несчастных случаев и травматизма обучающихся 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3F258C" w:rsidRPr="00736E5B" w:rsidRDefault="00743509" w:rsidP="00743509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D53155">
        <w:rPr>
          <w:rFonts w:ascii="Times New Roman" w:hAnsi="Times New Roman"/>
          <w:sz w:val="24"/>
          <w:szCs w:val="24"/>
        </w:rPr>
        <w:t>Вывод: результат по данному критерию равен _________ баллов.</w:t>
      </w:r>
    </w:p>
    <w:p w:rsidR="003F258C" w:rsidRDefault="003F258C" w:rsidP="00743509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7523D3" w:rsidRPr="00736E5B" w:rsidRDefault="007523D3" w:rsidP="00743509">
      <w:pPr>
        <w:pStyle w:val="a4"/>
        <w:tabs>
          <w:tab w:val="left" w:pos="851"/>
        </w:tabs>
        <w:jc w:val="right"/>
        <w:rPr>
          <w:b/>
          <w:sz w:val="24"/>
          <w:szCs w:val="24"/>
          <w:lang w:val="ru-RU"/>
        </w:rPr>
      </w:pPr>
      <w:r w:rsidRPr="00736E5B">
        <w:rPr>
          <w:b/>
          <w:sz w:val="24"/>
          <w:szCs w:val="24"/>
        </w:rPr>
        <w:t>Таблица 3</w:t>
      </w:r>
    </w:p>
    <w:tbl>
      <w:tblPr>
        <w:tblW w:w="93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84"/>
        <w:gridCol w:w="1296"/>
        <w:gridCol w:w="1296"/>
        <w:gridCol w:w="1296"/>
        <w:gridCol w:w="1296"/>
        <w:gridCol w:w="1297"/>
      </w:tblGrid>
      <w:tr w:rsidR="006F05F0" w:rsidRPr="00736E5B" w:rsidTr="005F759E">
        <w:tc>
          <w:tcPr>
            <w:tcW w:w="93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736E5B" w:rsidRDefault="004822C7" w:rsidP="00F0762A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9A6C8C">
              <w:rPr>
                <w:color w:val="000000"/>
                <w:sz w:val="24"/>
                <w:szCs w:val="24"/>
              </w:rPr>
              <w:t xml:space="preserve">Выявление и развитие способностей обучающихся </w:t>
            </w:r>
            <w:r w:rsidR="00F0762A">
              <w:rPr>
                <w:color w:val="000000"/>
                <w:sz w:val="24"/>
                <w:szCs w:val="24"/>
                <w:lang w:val="ru-RU"/>
              </w:rPr>
              <w:t>в</w:t>
            </w:r>
            <w:r w:rsidRPr="009A6C8C">
              <w:rPr>
                <w:color w:val="000000"/>
                <w:sz w:val="24"/>
                <w:szCs w:val="24"/>
              </w:rPr>
              <w:t xml:space="preserve"> научной (интеллектуальной), творческой, физкультурно-спортивной деятельности, а также их участи</w:t>
            </w:r>
            <w:r w:rsidR="00F0762A">
              <w:rPr>
                <w:color w:val="000000"/>
                <w:sz w:val="24"/>
                <w:szCs w:val="24"/>
                <w:lang w:val="ru-RU"/>
              </w:rPr>
              <w:t>е</w:t>
            </w:r>
            <w:r w:rsidRPr="009A6C8C">
              <w:rPr>
                <w:color w:val="000000"/>
                <w:sz w:val="24"/>
                <w:szCs w:val="24"/>
              </w:rPr>
              <w:t xml:space="preserve"> в олимпиадах, конкурсах, фестивалях, соревнованиях</w:t>
            </w:r>
          </w:p>
        </w:tc>
      </w:tr>
      <w:tr w:rsidR="006F05F0" w:rsidRPr="00736E5B" w:rsidTr="00743509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F0762A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Критерии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</w:tr>
      <w:tr w:rsidR="00370A57" w:rsidRPr="00736E5B" w:rsidTr="005F759E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370A57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1. </w:t>
            </w:r>
            <w:r w:rsidRPr="00370A57">
              <w:rPr>
                <w:sz w:val="24"/>
                <w:szCs w:val="24"/>
                <w:lang w:val="ru-RU"/>
              </w:rPr>
              <w:t>Разработка и реализация индивидуальных образовательных маршрутов для развития у обучающихся с ОВЗ способностей к познавательной, творческой, физкультурно-спортивной деятельности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70A57" w:rsidRPr="00736E5B" w:rsidTr="005F759E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370A57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2. </w:t>
            </w:r>
            <w:r w:rsidRPr="00370A57">
              <w:rPr>
                <w:sz w:val="24"/>
                <w:szCs w:val="24"/>
                <w:lang w:val="ru-RU"/>
              </w:rPr>
              <w:t xml:space="preserve">Результаты </w:t>
            </w:r>
            <w:proofErr w:type="gramStart"/>
            <w:r w:rsidRPr="00370A57">
              <w:rPr>
                <w:sz w:val="24"/>
                <w:szCs w:val="24"/>
                <w:lang w:val="ru-RU"/>
              </w:rPr>
              <w:t>диагностики  развития</w:t>
            </w:r>
            <w:proofErr w:type="gramEnd"/>
            <w:r w:rsidRPr="00370A57">
              <w:rPr>
                <w:sz w:val="24"/>
                <w:szCs w:val="24"/>
                <w:lang w:val="ru-RU"/>
              </w:rPr>
              <w:t xml:space="preserve"> у обучающихся с ОВЗ и детей-инвалидов </w:t>
            </w:r>
            <w:r w:rsidRPr="00370A57">
              <w:rPr>
                <w:sz w:val="24"/>
                <w:szCs w:val="24"/>
                <w:lang w:val="ru-RU"/>
              </w:rPr>
              <w:lastRenderedPageBreak/>
              <w:t>способностей  к познавательной, творческой, речевой деятельности</w:t>
            </w:r>
            <w:r w:rsidR="00F0762A">
              <w:rPr>
                <w:sz w:val="24"/>
                <w:szCs w:val="24"/>
                <w:lang w:val="ru-RU"/>
              </w:rPr>
              <w:t xml:space="preserve">. </w:t>
            </w:r>
            <w:r w:rsidR="00F0762A" w:rsidRPr="00F0762A">
              <w:rPr>
                <w:sz w:val="24"/>
                <w:szCs w:val="24"/>
                <w:lang w:val="ru-RU"/>
              </w:rPr>
              <w:t>Наличие диагностического инструментария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70A57" w:rsidRPr="00736E5B" w:rsidTr="005F759E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370A57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3. </w:t>
            </w:r>
            <w:r w:rsidRPr="00370A57">
              <w:rPr>
                <w:sz w:val="24"/>
                <w:szCs w:val="24"/>
                <w:lang w:val="ru-RU"/>
              </w:rPr>
              <w:t>Наличие у учителя-дефектолога системы работы по развитию способностей к познавательной, творческой деятельности у обучающихся с ОВЗ и детей-инвалидов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70A57" w:rsidRPr="00736E5B" w:rsidTr="005F759E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370A57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4. </w:t>
            </w:r>
            <w:r w:rsidRPr="00370A57">
              <w:rPr>
                <w:sz w:val="24"/>
                <w:szCs w:val="24"/>
                <w:lang w:val="ru-RU"/>
              </w:rPr>
              <w:t>Результаты деятельности учителя-дефектолога по дифференциации и индивидуализации коррекционно-развивающих программ с учетом особых образовательных потребностей обучающихся с ОВЗ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70A57" w:rsidRPr="00736E5B" w:rsidTr="005F759E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370A57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5. </w:t>
            </w:r>
            <w:r w:rsidRPr="00370A57">
              <w:rPr>
                <w:sz w:val="24"/>
                <w:szCs w:val="24"/>
                <w:lang w:val="ru-RU"/>
              </w:rPr>
              <w:t>Результаты участия обучающихся с ОВЗ в олимпиадах, конкурсах фестивалях, соревнованиях и др. мероприятиях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A57" w:rsidRPr="00736E5B" w:rsidRDefault="00370A57" w:rsidP="00370A5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7523D3" w:rsidRDefault="00743509" w:rsidP="007435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3155">
        <w:rPr>
          <w:rFonts w:ascii="Times New Roman" w:hAnsi="Times New Roman"/>
          <w:sz w:val="24"/>
          <w:szCs w:val="24"/>
        </w:rPr>
        <w:t>Вывод: результат по данному критерию равен _________ баллов.</w:t>
      </w:r>
    </w:p>
    <w:p w:rsidR="00743509" w:rsidRPr="00736E5B" w:rsidRDefault="00743509" w:rsidP="0074350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7523D3" w:rsidRPr="00736E5B" w:rsidRDefault="007523D3" w:rsidP="00743509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736E5B">
        <w:rPr>
          <w:b/>
          <w:sz w:val="24"/>
          <w:szCs w:val="24"/>
        </w:rPr>
        <w:t>Таблица 4.</w:t>
      </w:r>
    </w:p>
    <w:tbl>
      <w:tblPr>
        <w:tblW w:w="937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35"/>
        <w:gridCol w:w="1351"/>
        <w:gridCol w:w="1274"/>
        <w:gridCol w:w="1301"/>
        <w:gridCol w:w="1302"/>
        <w:gridCol w:w="1316"/>
      </w:tblGrid>
      <w:tr w:rsidR="006F05F0" w:rsidRPr="00736E5B" w:rsidTr="005F759E">
        <w:tc>
          <w:tcPr>
            <w:tcW w:w="9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736E5B" w:rsidRDefault="006F05F0" w:rsidP="00743509">
            <w:pPr>
              <w:pStyle w:val="ConsPlusNormal"/>
              <w:ind w:firstLine="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</w:t>
            </w:r>
            <w:r w:rsidR="00743509">
              <w:rPr>
                <w:rFonts w:ascii="Times New Roman" w:hAnsi="Times New Roman"/>
                <w:sz w:val="24"/>
                <w:szCs w:val="24"/>
              </w:rPr>
              <w:t>спериментальной и инновационной</w:t>
            </w:r>
          </w:p>
        </w:tc>
      </w:tr>
      <w:tr w:rsidR="006F05F0" w:rsidRPr="00736E5B" w:rsidTr="0074350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F0762A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Критерии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 xml:space="preserve">20__/20__ </w:t>
            </w:r>
            <w:r w:rsidR="006F05F0" w:rsidRPr="00736E5B">
              <w:rPr>
                <w:sz w:val="24"/>
                <w:szCs w:val="24"/>
                <w:lang w:val="ru-RU"/>
              </w:rPr>
              <w:t>Учебный год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</w:tr>
      <w:tr w:rsidR="008B1BFB" w:rsidRPr="00736E5B" w:rsidTr="005F759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BFB" w:rsidRPr="00736E5B" w:rsidRDefault="007523D3" w:rsidP="00370A57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1.</w:t>
            </w:r>
            <w:r w:rsidR="0082671B" w:rsidRPr="00736E5B">
              <w:rPr>
                <w:sz w:val="24"/>
                <w:szCs w:val="24"/>
              </w:rPr>
              <w:t xml:space="preserve">Личный вклад </w:t>
            </w:r>
            <w:r w:rsidR="00C103EA">
              <w:rPr>
                <w:sz w:val="24"/>
                <w:szCs w:val="24"/>
                <w:lang w:val="ru-RU"/>
              </w:rPr>
              <w:t>педагога</w:t>
            </w:r>
            <w:r w:rsidR="0082671B" w:rsidRPr="00736E5B">
              <w:rPr>
                <w:sz w:val="24"/>
                <w:szCs w:val="24"/>
              </w:rPr>
              <w:t xml:space="preserve"> в повышени</w:t>
            </w:r>
            <w:r w:rsidR="00414F4D">
              <w:rPr>
                <w:sz w:val="24"/>
                <w:szCs w:val="24"/>
                <w:lang w:val="ru-RU"/>
              </w:rPr>
              <w:t>е</w:t>
            </w:r>
            <w:r w:rsidR="0082671B" w:rsidRPr="00736E5B">
              <w:rPr>
                <w:sz w:val="24"/>
                <w:szCs w:val="24"/>
              </w:rPr>
              <w:t xml:space="preserve"> качества образовательной деятельности посредством разработки </w:t>
            </w:r>
            <w:proofErr w:type="spellStart"/>
            <w:r w:rsidR="0082671B" w:rsidRPr="00736E5B">
              <w:rPr>
                <w:sz w:val="24"/>
                <w:szCs w:val="24"/>
              </w:rPr>
              <w:t>кор</w:t>
            </w:r>
            <w:r w:rsidR="0082671B" w:rsidRPr="00736E5B">
              <w:rPr>
                <w:sz w:val="24"/>
                <w:szCs w:val="24"/>
                <w:lang w:val="ru-RU"/>
              </w:rPr>
              <w:t>р</w:t>
            </w:r>
            <w:r w:rsidR="0082671B" w:rsidRPr="00736E5B">
              <w:rPr>
                <w:sz w:val="24"/>
                <w:szCs w:val="24"/>
              </w:rPr>
              <w:t>екционно</w:t>
            </w:r>
            <w:proofErr w:type="spellEnd"/>
            <w:r w:rsidR="0082671B" w:rsidRPr="00736E5B">
              <w:rPr>
                <w:sz w:val="24"/>
                <w:szCs w:val="24"/>
              </w:rPr>
              <w:t>-развивающих программ.</w:t>
            </w:r>
            <w:r w:rsidR="0082671B" w:rsidRPr="00736E5B">
              <w:rPr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BFB" w:rsidRPr="00736E5B" w:rsidRDefault="008B1BFB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BFB" w:rsidRPr="00736E5B" w:rsidRDefault="008B1BFB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BFB" w:rsidRPr="00736E5B" w:rsidRDefault="008B1BFB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BFB" w:rsidRPr="00736E5B" w:rsidRDefault="008B1BFB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BFB" w:rsidRPr="00736E5B" w:rsidRDefault="008B1BFB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4F4D" w:rsidRPr="00736E5B" w:rsidTr="005F759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414F4D" w:rsidRDefault="00414F4D" w:rsidP="0074350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2.</w:t>
            </w:r>
            <w:r w:rsidR="00C103EA" w:rsidRPr="00C103E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Наличие в деятельности педагога механизмов </w:t>
            </w:r>
            <w:r w:rsidR="00C103EA" w:rsidRPr="00C103EA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индивидуализации коррекционно-развивающих программ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4F4D" w:rsidRPr="00736E5B" w:rsidTr="005F759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414F4D" w:rsidRDefault="00414F4D" w:rsidP="0083171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3.</w:t>
            </w:r>
            <w:r w:rsidRPr="00414F4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Эффективность использования </w:t>
            </w:r>
            <w:r w:rsidR="00831719">
              <w:rPr>
                <w:rFonts w:ascii="Times New Roman" w:hAnsi="Times New Roman"/>
                <w:bCs/>
                <w:iCs/>
                <w:sz w:val="24"/>
                <w:szCs w:val="24"/>
              </w:rPr>
              <w:t>педагогом</w:t>
            </w:r>
            <w:r w:rsidRPr="00414F4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современных образовательных технологий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4F4D" w:rsidRPr="00736E5B" w:rsidTr="005F759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414F4D" w:rsidRDefault="00414F4D" w:rsidP="00743509">
            <w:pPr>
              <w:widowControl w:val="0"/>
              <w:spacing w:after="0" w:line="240" w:lineRule="auto"/>
              <w:ind w:hanging="2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  <w:r w:rsidRPr="00414F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Совершенствование методов обучения и воспитания через внедрение  ЭОР, методических электронных комплексов, презентаций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4F4D" w:rsidRPr="00736E5B" w:rsidTr="005F759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414F4D" w:rsidRDefault="00414F4D" w:rsidP="00743509">
            <w:pPr>
              <w:widowControl w:val="0"/>
              <w:spacing w:after="0" w:line="240" w:lineRule="auto"/>
              <w:ind w:hanging="2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  <w:r w:rsidRPr="00414F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Использование средств информационной коммуникации (сайт, блог, электронное портфолио, СМИ и др.)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4F4D" w:rsidRPr="00736E5B" w:rsidTr="005F759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414F4D" w:rsidRDefault="00414F4D" w:rsidP="00743509">
            <w:pPr>
              <w:widowControl w:val="0"/>
              <w:spacing w:after="0" w:line="240" w:lineRule="auto"/>
              <w:ind w:hanging="2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  <w:r w:rsidRPr="00414F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Публичное представление собственного профессионального опыта в форме открытого занятия, тренинга, мастер-класса и т.д. (с использованием современных образовательных технологий и информационных ресурсов) 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4F4D" w:rsidRPr="00736E5B" w:rsidTr="005F759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widowControl w:val="0"/>
              <w:spacing w:after="0" w:line="240" w:lineRule="auto"/>
              <w:ind w:hanging="2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7.</w:t>
            </w:r>
            <w:r w:rsidRPr="00736E5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Транслирование опыта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 </w:t>
            </w:r>
            <w:r w:rsidRPr="00736E5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практических результатов профессиональной деятельности  </w:t>
            </w:r>
            <w:r w:rsidRPr="00736E5B">
              <w:rPr>
                <w:rFonts w:ascii="Times New Roman" w:hAnsi="Times New Roman"/>
                <w:sz w:val="24"/>
                <w:szCs w:val="24"/>
              </w:rPr>
              <w:t>(мастер-классы, тренинги, доклады на семинарах,  вебинарах, конференциях, педагогических чтениях), регионального, всероссийского и международного  уровня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4F4D" w:rsidRPr="00736E5B" w:rsidTr="005F759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414F4D" w:rsidRDefault="00414F4D" w:rsidP="00743509">
            <w:pPr>
              <w:widowControl w:val="0"/>
              <w:spacing w:after="0" w:line="240" w:lineRule="auto"/>
              <w:ind w:hanging="2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8.</w:t>
            </w:r>
            <w:r w:rsidRPr="00414F4D">
              <w:rPr>
                <w:rFonts w:ascii="Times New Roman" w:hAnsi="Times New Roman"/>
                <w:sz w:val="24"/>
                <w:szCs w:val="24"/>
                <w:lang w:eastAsia="en-US"/>
              </w:rPr>
              <w:t>Участие в профессиональных конкурсах, деятельности педагогических клубов, ассоциаций, сетевых сообществах педагогов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4F4D" w:rsidRPr="00736E5B" w:rsidTr="005F759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414F4D" w:rsidRDefault="00414F4D" w:rsidP="00743509">
            <w:pPr>
              <w:widowControl w:val="0"/>
              <w:spacing w:after="0" w:line="240" w:lineRule="auto"/>
              <w:ind w:hanging="2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9.</w:t>
            </w:r>
            <w:r w:rsidRPr="00414F4D">
              <w:rPr>
                <w:rFonts w:ascii="Times New Roman" w:hAnsi="Times New Roman"/>
                <w:sz w:val="24"/>
                <w:szCs w:val="24"/>
                <w:lang w:eastAsia="en-US"/>
              </w:rPr>
              <w:t>Признание профессиональным сообществом высокой квалификации педагогического работника (участие в деятельности аттестационных, экспертных комиссий, жюри, в судействе соревнований)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4F4D" w:rsidRPr="00736E5B" w:rsidTr="005F759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414F4D" w:rsidRDefault="00414F4D" w:rsidP="00743509">
            <w:pPr>
              <w:widowControl w:val="0"/>
              <w:spacing w:after="0" w:line="240" w:lineRule="auto"/>
              <w:ind w:hanging="2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10.</w:t>
            </w:r>
            <w:r w:rsidRPr="00414F4D">
              <w:rPr>
                <w:rFonts w:ascii="Times New Roman" w:hAnsi="Times New Roman"/>
                <w:sz w:val="24"/>
                <w:szCs w:val="24"/>
                <w:lang w:eastAsia="en-US"/>
              </w:rPr>
              <w:t>Наличие публикаций опыта и соответствующих методических разработок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92491D" w:rsidRDefault="00743509" w:rsidP="00743509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743509" w:rsidRPr="00736E5B" w:rsidRDefault="00743509" w:rsidP="00743509">
      <w:pPr>
        <w:pStyle w:val="a4"/>
        <w:tabs>
          <w:tab w:val="left" w:pos="851"/>
        </w:tabs>
        <w:jc w:val="both"/>
        <w:rPr>
          <w:sz w:val="24"/>
          <w:szCs w:val="24"/>
          <w:lang w:val="ru-RU"/>
        </w:rPr>
      </w:pPr>
    </w:p>
    <w:p w:rsidR="006F05F0" w:rsidRPr="00736E5B" w:rsidRDefault="00D80AC3" w:rsidP="00743509">
      <w:pPr>
        <w:pStyle w:val="a4"/>
        <w:tabs>
          <w:tab w:val="left" w:pos="851"/>
        </w:tabs>
        <w:jc w:val="right"/>
        <w:rPr>
          <w:sz w:val="24"/>
          <w:szCs w:val="24"/>
        </w:rPr>
      </w:pPr>
      <w:r w:rsidRPr="00736E5B">
        <w:rPr>
          <w:b/>
          <w:sz w:val="24"/>
          <w:szCs w:val="24"/>
        </w:rPr>
        <w:t xml:space="preserve">Таблица </w:t>
      </w:r>
      <w:r w:rsidRPr="00736E5B">
        <w:rPr>
          <w:b/>
          <w:sz w:val="24"/>
          <w:szCs w:val="24"/>
          <w:lang w:val="ru-RU"/>
        </w:rPr>
        <w:t>5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81"/>
        <w:gridCol w:w="1312"/>
        <w:gridCol w:w="1314"/>
        <w:gridCol w:w="1314"/>
        <w:gridCol w:w="1314"/>
        <w:gridCol w:w="1310"/>
      </w:tblGrid>
      <w:tr w:rsidR="00743509" w:rsidRPr="00736E5B" w:rsidTr="00743509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509" w:rsidRPr="00743509" w:rsidRDefault="00743509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43509">
              <w:rPr>
                <w:color w:val="000000"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827952" w:rsidRPr="00736E5B" w:rsidTr="00743509"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952" w:rsidRPr="00736E5B" w:rsidRDefault="00F0762A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Критерии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952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36E5B">
              <w:rPr>
                <w:sz w:val="24"/>
                <w:szCs w:val="24"/>
              </w:rPr>
              <w:t>20</w:t>
            </w:r>
            <w:r w:rsidRPr="00736E5B">
              <w:rPr>
                <w:sz w:val="24"/>
                <w:szCs w:val="24"/>
                <w:lang w:val="ru-RU"/>
              </w:rPr>
              <w:t>__</w:t>
            </w:r>
            <w:r w:rsidRPr="00736E5B">
              <w:rPr>
                <w:sz w:val="24"/>
                <w:szCs w:val="24"/>
              </w:rPr>
              <w:t>/20</w:t>
            </w:r>
            <w:r w:rsidRPr="00736E5B">
              <w:rPr>
                <w:sz w:val="24"/>
                <w:szCs w:val="24"/>
                <w:lang w:val="ru-RU"/>
              </w:rPr>
              <w:t>__</w:t>
            </w:r>
            <w:r w:rsidR="00827952" w:rsidRPr="00736E5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952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36E5B">
              <w:rPr>
                <w:sz w:val="24"/>
                <w:szCs w:val="24"/>
              </w:rPr>
              <w:t>20</w:t>
            </w:r>
            <w:r w:rsidRPr="00736E5B">
              <w:rPr>
                <w:sz w:val="24"/>
                <w:szCs w:val="24"/>
                <w:lang w:val="ru-RU"/>
              </w:rPr>
              <w:t>__</w:t>
            </w:r>
            <w:r w:rsidRPr="00736E5B">
              <w:rPr>
                <w:sz w:val="24"/>
                <w:szCs w:val="24"/>
              </w:rPr>
              <w:t>/20</w:t>
            </w:r>
            <w:r w:rsidRPr="00736E5B">
              <w:rPr>
                <w:sz w:val="24"/>
                <w:szCs w:val="24"/>
                <w:lang w:val="ru-RU"/>
              </w:rPr>
              <w:t>__</w:t>
            </w:r>
            <w:r w:rsidR="00827952" w:rsidRPr="00736E5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952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36E5B">
              <w:rPr>
                <w:sz w:val="24"/>
                <w:szCs w:val="24"/>
              </w:rPr>
              <w:t>20</w:t>
            </w:r>
            <w:r w:rsidRPr="00736E5B">
              <w:rPr>
                <w:sz w:val="24"/>
                <w:szCs w:val="24"/>
                <w:lang w:val="ru-RU"/>
              </w:rPr>
              <w:t>__</w:t>
            </w:r>
            <w:r w:rsidRPr="00736E5B">
              <w:rPr>
                <w:sz w:val="24"/>
                <w:szCs w:val="24"/>
              </w:rPr>
              <w:t>/20</w:t>
            </w:r>
            <w:r w:rsidRPr="00736E5B">
              <w:rPr>
                <w:sz w:val="24"/>
                <w:szCs w:val="24"/>
                <w:lang w:val="ru-RU"/>
              </w:rPr>
              <w:t>__</w:t>
            </w:r>
            <w:r w:rsidR="00827952" w:rsidRPr="00736E5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952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36E5B">
              <w:rPr>
                <w:sz w:val="24"/>
                <w:szCs w:val="24"/>
              </w:rPr>
              <w:t>20</w:t>
            </w:r>
            <w:r w:rsidRPr="00736E5B">
              <w:rPr>
                <w:sz w:val="24"/>
                <w:szCs w:val="24"/>
                <w:lang w:val="ru-RU"/>
              </w:rPr>
              <w:t>__</w:t>
            </w:r>
            <w:r w:rsidRPr="00736E5B">
              <w:rPr>
                <w:sz w:val="24"/>
                <w:szCs w:val="24"/>
              </w:rPr>
              <w:t>/20</w:t>
            </w:r>
            <w:r w:rsidRPr="00736E5B">
              <w:rPr>
                <w:sz w:val="24"/>
                <w:szCs w:val="24"/>
                <w:lang w:val="ru-RU"/>
              </w:rPr>
              <w:t>__</w:t>
            </w:r>
            <w:r w:rsidR="00827952" w:rsidRPr="00736E5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952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36E5B">
              <w:rPr>
                <w:sz w:val="24"/>
                <w:szCs w:val="24"/>
              </w:rPr>
              <w:t>20</w:t>
            </w:r>
            <w:r w:rsidRPr="00736E5B">
              <w:rPr>
                <w:sz w:val="24"/>
                <w:szCs w:val="24"/>
                <w:lang w:val="ru-RU"/>
              </w:rPr>
              <w:t>__</w:t>
            </w:r>
            <w:r w:rsidRPr="00736E5B">
              <w:rPr>
                <w:sz w:val="24"/>
                <w:szCs w:val="24"/>
              </w:rPr>
              <w:t>/20</w:t>
            </w:r>
            <w:r w:rsidRPr="00736E5B">
              <w:rPr>
                <w:sz w:val="24"/>
                <w:szCs w:val="24"/>
                <w:lang w:val="ru-RU"/>
              </w:rPr>
              <w:t>__</w:t>
            </w:r>
            <w:r w:rsidR="00827952" w:rsidRPr="00736E5B">
              <w:rPr>
                <w:sz w:val="24"/>
                <w:szCs w:val="24"/>
              </w:rPr>
              <w:t xml:space="preserve"> Учебный год</w:t>
            </w:r>
          </w:p>
        </w:tc>
      </w:tr>
      <w:tr w:rsidR="00827952" w:rsidRPr="00736E5B" w:rsidTr="00743509"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952" w:rsidRPr="00736E5B" w:rsidRDefault="00827952" w:rsidP="00743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>1. Активное участие в работе МО, семинарах, конференциях, мастер-классах (муниципальный и региональный уровень)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27952" w:rsidRPr="00736E5B" w:rsidTr="00743509"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952" w:rsidRPr="00736E5B" w:rsidRDefault="00827952" w:rsidP="00370A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92491D" w:rsidRPr="00736E5B">
              <w:rPr>
                <w:rFonts w:ascii="Times New Roman" w:hAnsi="Times New Roman"/>
                <w:sz w:val="24"/>
                <w:szCs w:val="24"/>
              </w:rPr>
              <w:t xml:space="preserve">Участие в разработке программно-методического сопровождения образовательного </w:t>
            </w:r>
            <w:r w:rsidR="00414F4D" w:rsidRPr="00414F4D">
              <w:rPr>
                <w:rFonts w:ascii="Times New Roman" w:hAnsi="Times New Roman"/>
                <w:sz w:val="24"/>
                <w:szCs w:val="24"/>
              </w:rPr>
              <w:t>процессов</w:t>
            </w:r>
            <w:r w:rsidR="00414F4D">
              <w:rPr>
                <w:rFonts w:ascii="Times New Roman" w:hAnsi="Times New Roman"/>
                <w:sz w:val="24"/>
                <w:szCs w:val="24"/>
              </w:rPr>
              <w:t>.</w:t>
            </w:r>
            <w:r w:rsidR="0092491D" w:rsidRPr="00736E5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27952" w:rsidRPr="00736E5B" w:rsidTr="00743509"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952" w:rsidRPr="00736E5B" w:rsidRDefault="00827952" w:rsidP="00743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>3.</w:t>
            </w:r>
            <w:r w:rsidR="0092491D" w:rsidRPr="00736E5B">
              <w:rPr>
                <w:rFonts w:ascii="Times New Roman" w:hAnsi="Times New Roman"/>
                <w:sz w:val="24"/>
                <w:szCs w:val="24"/>
              </w:rPr>
              <w:t xml:space="preserve"> Активное участие в работе творческих групп, разрабатывающих образовательные проекты, программы по актуальным направлениям развития муниципального и регионального образования</w:t>
            </w:r>
            <w:r w:rsidRPr="00736E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491D" w:rsidRPr="00736E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27952" w:rsidRPr="00736E5B" w:rsidTr="00743509"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952" w:rsidRPr="00736E5B" w:rsidRDefault="00827952" w:rsidP="00743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C103EA" w:rsidRPr="00C103EA">
              <w:rPr>
                <w:rFonts w:ascii="Times New Roman" w:hAnsi="Times New Roman"/>
                <w:sz w:val="24"/>
                <w:szCs w:val="24"/>
              </w:rPr>
              <w:t xml:space="preserve">Участие в профессиональных конкурсах, клубах, </w:t>
            </w:r>
            <w:r w:rsidR="00C103EA" w:rsidRPr="00C103EA">
              <w:rPr>
                <w:rFonts w:ascii="Times New Roman" w:hAnsi="Times New Roman"/>
                <w:sz w:val="24"/>
                <w:szCs w:val="24"/>
              </w:rPr>
              <w:lastRenderedPageBreak/>
              <w:t>ассоциациях, сетевых сообществах педагогов.</w:t>
            </w:r>
            <w:r w:rsidR="00414F4D" w:rsidRPr="00414F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27952" w:rsidRPr="00736E5B" w:rsidTr="00743509"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952" w:rsidRPr="00736E5B" w:rsidRDefault="00827952" w:rsidP="00743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 </w:t>
            </w:r>
            <w:r w:rsidR="00C103EA" w:rsidRPr="00C103EA">
              <w:rPr>
                <w:rFonts w:ascii="Times New Roman" w:hAnsi="Times New Roman"/>
                <w:sz w:val="24"/>
                <w:szCs w:val="24"/>
              </w:rPr>
              <w:t>Участие педагога в работе по педагогическому просвещению родителей обучающихся. Разработка и реализация программы наставничества молодых педагогов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743509" w:rsidRDefault="00743509" w:rsidP="00743509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A33FC2" w:rsidRDefault="00831719" w:rsidP="00831719">
      <w:pPr>
        <w:pStyle w:val="ConsPlusNonformat"/>
        <w:tabs>
          <w:tab w:val="left" w:pos="1232"/>
        </w:tabs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ab/>
      </w:r>
      <w:bookmarkStart w:id="0" w:name="_GoBack"/>
      <w:bookmarkEnd w:id="0"/>
    </w:p>
    <w:p w:rsidR="00F0762A" w:rsidRPr="00F0762A" w:rsidRDefault="00F0762A" w:rsidP="00F0762A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F0762A">
        <w:rPr>
          <w:sz w:val="24"/>
          <w:szCs w:val="24"/>
        </w:rPr>
        <w:t>Дополнительные баллы: ______________________________________________</w:t>
      </w:r>
    </w:p>
    <w:p w:rsidR="00F0762A" w:rsidRPr="00F0762A" w:rsidRDefault="00F0762A" w:rsidP="00F0762A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F0762A">
        <w:rPr>
          <w:sz w:val="24"/>
          <w:szCs w:val="24"/>
        </w:rPr>
        <w:t>__________________________________________________________________________</w:t>
      </w:r>
    </w:p>
    <w:p w:rsidR="00F0762A" w:rsidRPr="00DD381C" w:rsidRDefault="00F0762A" w:rsidP="00F0762A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F0762A">
        <w:rPr>
          <w:i/>
          <w:sz w:val="20"/>
          <w:szCs w:val="20"/>
        </w:rPr>
        <w:t>(количество и основание начисления)</w:t>
      </w:r>
    </w:p>
    <w:p w:rsidR="00F0762A" w:rsidRPr="00743509" w:rsidRDefault="00F0762A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A33FC2" w:rsidRPr="00A33FC2" w:rsidRDefault="00A33FC2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FC2">
        <w:rPr>
          <w:rFonts w:ascii="Times New Roman" w:hAnsi="Times New Roman" w:cs="Times New Roman"/>
          <w:sz w:val="24"/>
          <w:szCs w:val="24"/>
        </w:rPr>
        <w:t>Итоговый балл равен __________</w:t>
      </w:r>
      <w:r w:rsidR="00F0762A">
        <w:rPr>
          <w:rFonts w:ascii="Times New Roman" w:hAnsi="Times New Roman" w:cs="Times New Roman"/>
          <w:sz w:val="24"/>
          <w:szCs w:val="24"/>
        </w:rPr>
        <w:t>,</w:t>
      </w:r>
      <w:r w:rsidRPr="00A33FC2">
        <w:rPr>
          <w:rFonts w:ascii="Times New Roman" w:hAnsi="Times New Roman" w:cs="Times New Roman"/>
          <w:sz w:val="24"/>
          <w:szCs w:val="24"/>
        </w:rPr>
        <w:t xml:space="preserve"> что (не) соответствует требованиям, предъявляемым к вы</w:t>
      </w:r>
      <w:r w:rsidR="00F0762A">
        <w:rPr>
          <w:rFonts w:ascii="Times New Roman" w:hAnsi="Times New Roman" w:cs="Times New Roman"/>
          <w:sz w:val="24"/>
          <w:szCs w:val="24"/>
        </w:rPr>
        <w:t>сшей квалификационной категории</w:t>
      </w:r>
      <w:r w:rsidRPr="00A33FC2">
        <w:rPr>
          <w:rFonts w:ascii="Times New Roman" w:hAnsi="Times New Roman" w:cs="Times New Roman"/>
          <w:sz w:val="24"/>
          <w:szCs w:val="24"/>
        </w:rPr>
        <w:t>.</w:t>
      </w:r>
    </w:p>
    <w:p w:rsidR="00A33FC2" w:rsidRDefault="00A33FC2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33FC2" w:rsidRPr="00A33FC2" w:rsidRDefault="00A33FC2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3FC2">
        <w:rPr>
          <w:rFonts w:ascii="Times New Roman" w:hAnsi="Times New Roman" w:cs="Times New Roman"/>
          <w:sz w:val="24"/>
          <w:szCs w:val="24"/>
        </w:rPr>
        <w:t>Рекомендации:</w:t>
      </w:r>
    </w:p>
    <w:p w:rsidR="00A451D8" w:rsidRPr="00736E5B" w:rsidRDefault="00A451D8" w:rsidP="00743509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A451D8" w:rsidRPr="00736E5B" w:rsidRDefault="00A451D8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51D8" w:rsidRPr="00736E5B" w:rsidRDefault="00A451D8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>Подписи:</w:t>
      </w:r>
    </w:p>
    <w:p w:rsidR="00A451D8" w:rsidRPr="00736E5B" w:rsidRDefault="00A451D8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736E5B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736E5B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736E5B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A451D8" w:rsidRPr="00736E5B" w:rsidRDefault="00A451D8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736E5B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736E5B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736E5B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A451D8" w:rsidRPr="00736E5B" w:rsidRDefault="00A451D8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736E5B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736E5B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736E5B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A451D8" w:rsidRPr="00736E5B" w:rsidRDefault="00A451D8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>Эксперт 4</w:t>
      </w:r>
      <w:r w:rsidRPr="00736E5B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736E5B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736E5B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A451D8" w:rsidRPr="00736E5B" w:rsidRDefault="00A451D8" w:rsidP="00743509">
      <w:pPr>
        <w:pStyle w:val="c3c15"/>
        <w:spacing w:before="0" w:after="0"/>
        <w:ind w:firstLine="708"/>
      </w:pPr>
      <w:r w:rsidRPr="00736E5B">
        <w:t>Эксперт 5</w:t>
      </w:r>
      <w:r w:rsidRPr="00736E5B">
        <w:rPr>
          <w:rStyle w:val="c1"/>
          <w:rFonts w:eastAsia="MS Mincho"/>
        </w:rPr>
        <w:t>_______________________________</w:t>
      </w:r>
      <w:proofErr w:type="gramStart"/>
      <w:r w:rsidRPr="00736E5B">
        <w:rPr>
          <w:rStyle w:val="c1"/>
          <w:rFonts w:eastAsia="MS Mincho"/>
        </w:rPr>
        <w:t>_(</w:t>
      </w:r>
      <w:proofErr w:type="gramEnd"/>
      <w:r w:rsidRPr="00736E5B">
        <w:rPr>
          <w:rStyle w:val="c1"/>
          <w:rFonts w:eastAsia="MS Mincho"/>
        </w:rPr>
        <w:t>расшифровка подписи)</w:t>
      </w:r>
    </w:p>
    <w:p w:rsidR="00A451D8" w:rsidRPr="00736E5B" w:rsidRDefault="00A451D8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> </w:t>
      </w:r>
    </w:p>
    <w:p w:rsidR="00A451D8" w:rsidRPr="00736E5B" w:rsidRDefault="00A451D8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>Дата</w:t>
      </w:r>
    </w:p>
    <w:p w:rsidR="00A451D8" w:rsidRPr="00736E5B" w:rsidRDefault="00A451D8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51D8" w:rsidRPr="00736E5B" w:rsidRDefault="00A451D8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51D8" w:rsidRPr="00736E5B" w:rsidRDefault="00A451D8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51D8" w:rsidRPr="00736E5B" w:rsidRDefault="00A451D8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A33FC2" w:rsidRDefault="00A451D8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A451D8" w:rsidRPr="00736E5B" w:rsidRDefault="00A451D8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 xml:space="preserve"> Руководитель организации ________________</w:t>
      </w:r>
      <w:proofErr w:type="gramStart"/>
      <w:r w:rsidRPr="00736E5B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736E5B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A33FC2" w:rsidRDefault="00A451D8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451D8" w:rsidRPr="00736E5B" w:rsidRDefault="00A451D8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 xml:space="preserve">  Печать организации</w:t>
      </w:r>
    </w:p>
    <w:p w:rsidR="00827952" w:rsidRPr="00736E5B" w:rsidRDefault="00827952" w:rsidP="00743509">
      <w:pPr>
        <w:pStyle w:val="a4"/>
        <w:tabs>
          <w:tab w:val="left" w:pos="851"/>
        </w:tabs>
        <w:ind w:firstLine="0"/>
        <w:jc w:val="both"/>
        <w:rPr>
          <w:sz w:val="24"/>
          <w:szCs w:val="24"/>
          <w:lang w:val="ru-RU"/>
        </w:rPr>
      </w:pPr>
    </w:p>
    <w:sectPr w:rsidR="00827952" w:rsidRPr="00736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F0"/>
    <w:rsid w:val="000746C1"/>
    <w:rsid w:val="00156AB4"/>
    <w:rsid w:val="001A620D"/>
    <w:rsid w:val="001D4AE5"/>
    <w:rsid w:val="00211BC9"/>
    <w:rsid w:val="002B01EA"/>
    <w:rsid w:val="002E082B"/>
    <w:rsid w:val="00304EC4"/>
    <w:rsid w:val="00310015"/>
    <w:rsid w:val="00337523"/>
    <w:rsid w:val="0034104C"/>
    <w:rsid w:val="00370A57"/>
    <w:rsid w:val="003F258C"/>
    <w:rsid w:val="003F64DC"/>
    <w:rsid w:val="00414F4D"/>
    <w:rsid w:val="00465287"/>
    <w:rsid w:val="004822C7"/>
    <w:rsid w:val="004F7341"/>
    <w:rsid w:val="00525546"/>
    <w:rsid w:val="005941C6"/>
    <w:rsid w:val="005E2781"/>
    <w:rsid w:val="005F759E"/>
    <w:rsid w:val="00611CC4"/>
    <w:rsid w:val="00695748"/>
    <w:rsid w:val="006C2476"/>
    <w:rsid w:val="006D50E8"/>
    <w:rsid w:val="006F05F0"/>
    <w:rsid w:val="007072C9"/>
    <w:rsid w:val="00736E5B"/>
    <w:rsid w:val="00743509"/>
    <w:rsid w:val="007523D3"/>
    <w:rsid w:val="00760177"/>
    <w:rsid w:val="00764711"/>
    <w:rsid w:val="007676D8"/>
    <w:rsid w:val="00776353"/>
    <w:rsid w:val="007E0399"/>
    <w:rsid w:val="0082671B"/>
    <w:rsid w:val="00827952"/>
    <w:rsid w:val="00831719"/>
    <w:rsid w:val="00855DBF"/>
    <w:rsid w:val="008A1F44"/>
    <w:rsid w:val="008B1BFB"/>
    <w:rsid w:val="0092491D"/>
    <w:rsid w:val="009C15AF"/>
    <w:rsid w:val="00A33FC2"/>
    <w:rsid w:val="00A451D8"/>
    <w:rsid w:val="00AD26FE"/>
    <w:rsid w:val="00B5468C"/>
    <w:rsid w:val="00BE533B"/>
    <w:rsid w:val="00BF3020"/>
    <w:rsid w:val="00BF4CF7"/>
    <w:rsid w:val="00C103EA"/>
    <w:rsid w:val="00C8097F"/>
    <w:rsid w:val="00C83ADD"/>
    <w:rsid w:val="00C86ADD"/>
    <w:rsid w:val="00D31FFE"/>
    <w:rsid w:val="00D80AC3"/>
    <w:rsid w:val="00DB312E"/>
    <w:rsid w:val="00DB5B59"/>
    <w:rsid w:val="00DE5645"/>
    <w:rsid w:val="00E86DE9"/>
    <w:rsid w:val="00E87F5F"/>
    <w:rsid w:val="00EA443A"/>
    <w:rsid w:val="00ED75D4"/>
    <w:rsid w:val="00F0762A"/>
    <w:rsid w:val="00FB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06834"/>
  <w15:chartTrackingRefBased/>
  <w15:docId w15:val="{A557737A-9294-497D-A7A1-4EA674E2C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F0"/>
    <w:pPr>
      <w:suppressAutoHyphens/>
      <w:spacing w:after="200" w:line="276" w:lineRule="auto"/>
    </w:pPr>
    <w:rPr>
      <w:rFonts w:eastAsia="Times New Roman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05F0"/>
    <w:rPr>
      <w:rFonts w:cs="Times New Roman"/>
      <w:color w:val="0000FF"/>
      <w:u w:val="single"/>
    </w:rPr>
  </w:style>
  <w:style w:type="character" w:customStyle="1" w:styleId="c1">
    <w:name w:val="c1"/>
    <w:rsid w:val="006F05F0"/>
  </w:style>
  <w:style w:type="paragraph" w:styleId="a4">
    <w:name w:val="Body Text Indent"/>
    <w:basedOn w:val="a"/>
    <w:link w:val="a5"/>
    <w:uiPriority w:val="99"/>
    <w:rsid w:val="006F05F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  <w:lang w:val="x-none"/>
    </w:rPr>
  </w:style>
  <w:style w:type="character" w:customStyle="1" w:styleId="a5">
    <w:name w:val="Основной текст с отступом Знак"/>
    <w:link w:val="a4"/>
    <w:uiPriority w:val="99"/>
    <w:rsid w:val="006F05F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6F05F0"/>
    <w:pPr>
      <w:widowControl w:val="0"/>
      <w:suppressAutoHyphens/>
      <w:autoSpaceDE w:val="0"/>
      <w:ind w:firstLine="720"/>
    </w:pPr>
    <w:rPr>
      <w:rFonts w:ascii="Arial" w:hAnsi="Arial"/>
      <w:sz w:val="22"/>
      <w:lang w:eastAsia="ar-SA"/>
    </w:rPr>
  </w:style>
  <w:style w:type="paragraph" w:customStyle="1" w:styleId="ConsPlusNonformat">
    <w:name w:val="ConsPlusNonformat"/>
    <w:rsid w:val="006F05F0"/>
    <w:pPr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c3c15">
    <w:name w:val="c3 c15"/>
    <w:basedOn w:val="a"/>
    <w:rsid w:val="006F05F0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5E2781"/>
    <w:pPr>
      <w:suppressAutoHyphens w:val="0"/>
      <w:ind w:left="720"/>
      <w:contextualSpacing/>
    </w:pPr>
    <w:rPr>
      <w:rFonts w:eastAsia="Calibr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3F258C"/>
    <w:rPr>
      <w:rFonts w:ascii="Arial" w:hAnsi="Arial"/>
      <w:sz w:val="22"/>
      <w:lang w:eastAsia="ar-SA" w:bidi="ar-SA"/>
    </w:rPr>
  </w:style>
  <w:style w:type="paragraph" w:customStyle="1" w:styleId="Style4">
    <w:name w:val="Style4"/>
    <w:basedOn w:val="a"/>
    <w:uiPriority w:val="99"/>
    <w:rsid w:val="003F258C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3F258C"/>
    <w:rPr>
      <w:rFonts w:ascii="Bookman Old Style" w:hAnsi="Bookman Old Style" w:cs="Bookman Old Style"/>
      <w:color w:val="000000"/>
      <w:sz w:val="18"/>
      <w:szCs w:val="18"/>
    </w:rPr>
  </w:style>
  <w:style w:type="table" w:styleId="a7">
    <w:name w:val="Table Grid"/>
    <w:basedOn w:val="a1"/>
    <w:uiPriority w:val="59"/>
    <w:rsid w:val="00827952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37534A05AA5E57A9C2791751EBDF39E59E22086F8825CD608687C79CCeD57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449CB-5EEB-4D62-95F0-56109F9B9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1490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9964</CharactersWithSpaces>
  <SharedDoc>false</SharedDoc>
  <HLinks>
    <vt:vector size="6" baseType="variant">
      <vt:variant>
        <vt:i4>4259932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consultantplus://offline/ref=E37534A05AA5E57A9C2791751EBDF39E59E22086F8825CD608687C79CCeD57J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2023-09-01T08:32:00Z</dcterms:created>
  <dcterms:modified xsi:type="dcterms:W3CDTF">2023-09-01T08:32:00Z</dcterms:modified>
</cp:coreProperties>
</file>